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C4" w:rsidRDefault="00A043C4" w:rsidP="00A043C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Для того</w:t>
      </w:r>
      <w:proofErr w:type="gramStart"/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чтобы уберечься от инсульта, </w:t>
      </w:r>
    </w:p>
    <w:p w:rsidR="00A043C4" w:rsidRDefault="00A043C4" w:rsidP="00A043C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 знать, имеются ли у Вас факторы риска:</w:t>
      </w:r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Повышенное артериальное давление</w:t>
      </w:r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Сахарный диабет</w:t>
      </w:r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Повышенный уровень холестерина</w:t>
      </w:r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Пристрастие к алкоголю</w:t>
      </w:r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Курение</w:t>
      </w:r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Гиподинамия</w:t>
      </w:r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Длительные стрессы и отсутствие положительных эмоций</w:t>
      </w:r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proofErr w:type="gramStart"/>
      <w:r>
        <w:rPr>
          <w:sz w:val="28"/>
          <w:szCs w:val="28"/>
        </w:rPr>
        <w:t>оральных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контрацептивов</w:t>
      </w:r>
      <w:proofErr w:type="spellEnd"/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Пожилой возраст</w:t>
      </w:r>
    </w:p>
    <w:p w:rsidR="00A043C4" w:rsidRDefault="00A043C4" w:rsidP="00A043C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Наличие инсультов у ближайших родственников</w:t>
      </w:r>
    </w:p>
    <w:p w:rsidR="00A043C4" w:rsidRDefault="00A043C4" w:rsidP="00A043C4">
      <w:pPr>
        <w:pStyle w:val="a3"/>
        <w:spacing w:after="0"/>
        <w:rPr>
          <w:sz w:val="28"/>
          <w:szCs w:val="28"/>
        </w:rPr>
      </w:pPr>
    </w:p>
    <w:p w:rsidR="00A043C4" w:rsidRDefault="00A043C4" w:rsidP="00A043C4">
      <w:pPr>
        <w:pStyle w:val="a3"/>
        <w:spacing w:after="0"/>
        <w:ind w:hanging="4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Внимание: сочетание двух и более факторов значительно увеличивает частоту возникновения инсульта! Если у Вас </w:t>
      </w:r>
      <w:proofErr w:type="gramStart"/>
      <w:r>
        <w:rPr>
          <w:b/>
          <w:sz w:val="28"/>
          <w:szCs w:val="28"/>
        </w:rPr>
        <w:t>имеется</w:t>
      </w:r>
      <w:proofErr w:type="gramEnd"/>
      <w:r>
        <w:rPr>
          <w:b/>
          <w:sz w:val="28"/>
          <w:szCs w:val="28"/>
        </w:rPr>
        <w:t xml:space="preserve"> хотя бы один из перечисленных факторов, немедленно приступайте к профилактике.</w:t>
      </w:r>
    </w:p>
    <w:p w:rsidR="00A043C4" w:rsidRDefault="00A043C4" w:rsidP="00A043C4">
      <w:pPr>
        <w:pStyle w:val="a3"/>
        <w:spacing w:after="0"/>
        <w:ind w:hanging="436"/>
        <w:rPr>
          <w:b/>
          <w:sz w:val="28"/>
          <w:szCs w:val="28"/>
        </w:rPr>
      </w:pPr>
    </w:p>
    <w:p w:rsidR="00A043C4" w:rsidRDefault="00A043C4" w:rsidP="00A043C4">
      <w:pPr>
        <w:pStyle w:val="a3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Для профилактики инсульта необходимо:</w:t>
      </w:r>
    </w:p>
    <w:p w:rsidR="00A043C4" w:rsidRDefault="00A043C4" w:rsidP="00A043C4">
      <w:pPr>
        <w:pStyle w:val="a3"/>
        <w:numPr>
          <w:ilvl w:val="0"/>
          <w:numId w:val="2"/>
        </w:num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Бороться с  повышенным артериальным давлением с помощью рекомендаций лечащего врача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вероятность инсульта снижается в 2 раза)</w:t>
      </w:r>
    </w:p>
    <w:p w:rsidR="00A043C4" w:rsidRDefault="00A043C4" w:rsidP="00A043C4">
      <w:pPr>
        <w:pStyle w:val="a3"/>
        <w:numPr>
          <w:ilvl w:val="0"/>
          <w:numId w:val="2"/>
        </w:num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Контролировать сахарный диабет (строго под наблюдением врача)</w:t>
      </w:r>
    </w:p>
    <w:p w:rsidR="00A043C4" w:rsidRDefault="00A043C4" w:rsidP="00A043C4">
      <w:pPr>
        <w:pStyle w:val="a3"/>
        <w:numPr>
          <w:ilvl w:val="0"/>
          <w:numId w:val="2"/>
        </w:num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Улучшать работу сердца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антиаритмические средства и препараты для нормализации питания сердечной мышцы)</w:t>
      </w:r>
    </w:p>
    <w:p w:rsidR="00A043C4" w:rsidRDefault="00A043C4" w:rsidP="00A043C4">
      <w:pPr>
        <w:pStyle w:val="a3"/>
        <w:numPr>
          <w:ilvl w:val="0"/>
          <w:numId w:val="2"/>
        </w:num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Снижать уровень холестерина в крови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растительные жиры, овощи, фрукты, морепродукты, лекарственные препараты)</w:t>
      </w:r>
    </w:p>
    <w:p w:rsidR="00A043C4" w:rsidRDefault="00A043C4" w:rsidP="00A043C4">
      <w:pPr>
        <w:pStyle w:val="a3"/>
        <w:numPr>
          <w:ilvl w:val="0"/>
          <w:numId w:val="2"/>
        </w:num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Предотвращать образование тромбов внутри сердца и сосудов с помощью препаратов, рекомендованных лечащим врачом</w:t>
      </w:r>
    </w:p>
    <w:p w:rsidR="00A043C4" w:rsidRDefault="00A043C4" w:rsidP="00A043C4">
      <w:pPr>
        <w:pStyle w:val="a3"/>
        <w:numPr>
          <w:ilvl w:val="0"/>
          <w:numId w:val="2"/>
        </w:num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Полностью отказаться от курения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сигареты, сигары и трубки опасны в одинаковой степени)</w:t>
      </w:r>
    </w:p>
    <w:p w:rsidR="00A043C4" w:rsidRDefault="00A043C4" w:rsidP="00A043C4">
      <w:pPr>
        <w:pStyle w:val="a3"/>
        <w:numPr>
          <w:ilvl w:val="0"/>
          <w:numId w:val="2"/>
        </w:num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Ограничить прием алкоголя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более 200 г крепких напитков в неделю)</w:t>
      </w:r>
    </w:p>
    <w:p w:rsidR="00A043C4" w:rsidRDefault="00A043C4" w:rsidP="00A043C4">
      <w:pPr>
        <w:pStyle w:val="a3"/>
        <w:numPr>
          <w:ilvl w:val="0"/>
          <w:numId w:val="2"/>
        </w:num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Бороться с гиподинамией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достаточно ежедневной 30-минутной динамической нагрузки: интенсивная ходьба, бег трусцой, велосипедные и лыжные прогулки, плавание.</w:t>
      </w:r>
    </w:p>
    <w:p w:rsidR="00A043C4" w:rsidRDefault="00A043C4" w:rsidP="00A043C4">
      <w:pPr>
        <w:pStyle w:val="a3"/>
        <w:numPr>
          <w:ilvl w:val="0"/>
          <w:numId w:val="2"/>
        </w:num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proofErr w:type="gramStart"/>
      <w:r>
        <w:rPr>
          <w:sz w:val="28"/>
          <w:szCs w:val="28"/>
        </w:rPr>
        <w:t>оральные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конрацептивы</w:t>
      </w:r>
      <w:proofErr w:type="spellEnd"/>
      <w:r>
        <w:rPr>
          <w:sz w:val="28"/>
          <w:szCs w:val="28"/>
        </w:rPr>
        <w:t xml:space="preserve"> только по согласованию с врачом</w:t>
      </w:r>
    </w:p>
    <w:p w:rsidR="0005781B" w:rsidRDefault="00A043C4" w:rsidP="00A043C4">
      <w:pPr>
        <w:pStyle w:val="a3"/>
        <w:numPr>
          <w:ilvl w:val="0"/>
          <w:numId w:val="2"/>
        </w:numPr>
        <w:spacing w:after="0"/>
        <w:ind w:left="-284"/>
      </w:pPr>
      <w:r w:rsidRPr="00A043C4">
        <w:rPr>
          <w:sz w:val="28"/>
          <w:szCs w:val="28"/>
        </w:rPr>
        <w:t>Периодически курсами принимать препараты, улучшающие мозговое кровообращение, усиливающее обмен веществ в нервных клетках и</w:t>
      </w:r>
      <w:r w:rsidRPr="00A043C4">
        <w:rPr>
          <w:b/>
          <w:sz w:val="28"/>
          <w:szCs w:val="28"/>
        </w:rPr>
        <w:t xml:space="preserve"> </w:t>
      </w:r>
      <w:r w:rsidRPr="00A043C4">
        <w:rPr>
          <w:sz w:val="28"/>
          <w:szCs w:val="28"/>
        </w:rPr>
        <w:t>защищающие их от недостатка кислорода, питательных веществ и разрушительного воздействия свободных радикалов</w:t>
      </w:r>
      <w:r>
        <w:rPr>
          <w:sz w:val="28"/>
          <w:szCs w:val="28"/>
        </w:rPr>
        <w:t>.</w:t>
      </w:r>
    </w:p>
    <w:sectPr w:rsidR="0005781B" w:rsidSect="00A043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713F"/>
    <w:multiLevelType w:val="hybridMultilevel"/>
    <w:tmpl w:val="C17A0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24EAE"/>
    <w:multiLevelType w:val="hybridMultilevel"/>
    <w:tmpl w:val="5C68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3C4"/>
    <w:rsid w:val="0005781B"/>
    <w:rsid w:val="00A0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UralSOFT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елмашева</dc:creator>
  <cp:keywords/>
  <dc:description/>
  <cp:lastModifiedBy>елмашева</cp:lastModifiedBy>
  <cp:revision>3</cp:revision>
  <dcterms:created xsi:type="dcterms:W3CDTF">2015-09-04T10:34:00Z</dcterms:created>
  <dcterms:modified xsi:type="dcterms:W3CDTF">2015-09-04T10:35:00Z</dcterms:modified>
</cp:coreProperties>
</file>